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6776907" w14:textId="77777777" w:rsidR="00140C57" w:rsidRPr="00140C57" w:rsidRDefault="00140C57" w:rsidP="00140C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0C57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6E050C5B" w14:textId="77777777" w:rsidR="00140C57" w:rsidRPr="00140C57" w:rsidRDefault="00140C57" w:rsidP="00140C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0C57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52B7DE97" w14:textId="77777777" w:rsidR="00140C57" w:rsidRPr="00140C57" w:rsidRDefault="00140C57" w:rsidP="00140C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40C57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01BBF40D" w:rsidR="00D36F57" w:rsidRPr="00D36F57" w:rsidRDefault="00FA2A6F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2A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Химические основы биологических процессов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78F1B751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140C57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C885B5A" w14:textId="66F6AB89" w:rsidR="00507195" w:rsidRDefault="00507195" w:rsidP="005071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Освоение программы дисциплины «</w:t>
      </w:r>
      <w:proofErr w:type="spellStart"/>
      <w:r w:rsidR="00FA2A6F">
        <w:rPr>
          <w:rFonts w:ascii="Times New Roman" w:eastAsia="Times New Roman" w:hAnsi="Times New Roman" w:cs="Times New Roman"/>
          <w:bCs/>
          <w:sz w:val="24"/>
          <w:szCs w:val="24"/>
        </w:rPr>
        <w:t>сновы</w:t>
      </w:r>
      <w:proofErr w:type="spellEnd"/>
      <w:r w:rsidR="00FA2A6F">
        <w:rPr>
          <w:rFonts w:ascii="Times New Roman" w:eastAsia="Times New Roman" w:hAnsi="Times New Roman" w:cs="Times New Roman"/>
          <w:bCs/>
          <w:sz w:val="24"/>
          <w:szCs w:val="24"/>
        </w:rPr>
        <w:t xml:space="preserve"> биологических процессов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» предусматривает: лекции (</w:t>
      </w:r>
      <w:r w:rsidR="00FA2A6F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часов),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>практические занятия (</w:t>
      </w:r>
      <w:r w:rsidR="00FA2A6F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 часа),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текущий контроль в виде выполнения </w:t>
      </w:r>
      <w:r w:rsidR="0085515D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индивидуальных домашних заданий, коллоквиума,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промежуточный контроль –</w:t>
      </w:r>
      <w:r w:rsidR="00FA2A6F">
        <w:rPr>
          <w:rFonts w:ascii="Times New Roman" w:eastAsia="Times New Roman" w:hAnsi="Times New Roman" w:cs="Times New Roman"/>
          <w:bCs/>
          <w:sz w:val="24"/>
          <w:szCs w:val="24"/>
        </w:rPr>
        <w:t>зачет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0C377AF2" w14:textId="43DDA0C6" w:rsidR="00D210F6" w:rsidRPr="00D210F6" w:rsidRDefault="00D210F6" w:rsidP="00507171">
      <w:pPr>
        <w:pStyle w:val="Style95"/>
        <w:spacing w:after="0" w:line="360" w:lineRule="auto"/>
        <w:ind w:firstLine="709"/>
        <w:jc w:val="both"/>
      </w:pPr>
      <w:r w:rsidRPr="00D210F6">
        <w:t xml:space="preserve">Основными видами </w:t>
      </w:r>
      <w:r w:rsidR="0085515D" w:rsidRPr="00D210F6">
        <w:t>аудиторной</w:t>
      </w:r>
      <w:r w:rsidR="0085515D">
        <w:t xml:space="preserve"> </w:t>
      </w:r>
      <w:r w:rsidR="0085515D" w:rsidRPr="00D210F6">
        <w:t>работы</w:t>
      </w:r>
      <w:r w:rsidRPr="00D210F6">
        <w:t xml:space="preserve"> студента при изучении дисциплины являются лекционные и </w:t>
      </w:r>
      <w:r w:rsidR="00FA2A6F">
        <w:t xml:space="preserve">практические </w:t>
      </w:r>
      <w:r>
        <w:t xml:space="preserve"> </w:t>
      </w:r>
      <w:r w:rsidRPr="00D210F6">
        <w:t xml:space="preserve">занятия. Основным методом изучения </w:t>
      </w:r>
      <w:r w:rsidR="00AA6890" w:rsidRPr="00D210F6">
        <w:t>дисциплины является</w:t>
      </w:r>
      <w:r w:rsidRPr="00D210F6">
        <w:t xml:space="preserve"> самостоятельная работа, включающая глубокое изучение учебной и монографической литературы, а также нормативных источников.</w:t>
      </w:r>
    </w:p>
    <w:p w14:paraId="7AB92211" w14:textId="38AE27BE" w:rsidR="00507171" w:rsidRPr="00507171" w:rsidRDefault="00507171" w:rsidP="00507171">
      <w:pPr>
        <w:pStyle w:val="Style95"/>
        <w:spacing w:after="0" w:line="360" w:lineRule="auto"/>
        <w:ind w:firstLine="709"/>
        <w:jc w:val="both"/>
        <w:rPr>
          <w:rStyle w:val="FontStyle140"/>
          <w:sz w:val="24"/>
          <w:szCs w:val="24"/>
        </w:rPr>
      </w:pPr>
      <w:r w:rsidRPr="00507171">
        <w:rPr>
          <w:rStyle w:val="FontStyle140"/>
          <w:sz w:val="24"/>
          <w:szCs w:val="24"/>
        </w:rPr>
        <w:t>Лекции:</w:t>
      </w:r>
    </w:p>
    <w:p w14:paraId="2B5CF25E" w14:textId="77777777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27CAD44B" w14:textId="3DB645FB" w:rsidR="00507171" w:rsidRPr="003026CC" w:rsidRDefault="00507171" w:rsidP="00D210F6">
      <w:pPr>
        <w:pStyle w:val="Default"/>
        <w:spacing w:line="360" w:lineRule="auto"/>
        <w:ind w:firstLine="709"/>
        <w:jc w:val="both"/>
      </w:pPr>
      <w:r w:rsidRPr="003026CC">
        <w:t xml:space="preserve">Необходимо писать конспекты лекций: кратко, схематично. Последовательно фиксировать основные положения, выводы, формулировки, обобщения; помечать важные мысли, выделять ключевые слова, термины. Проверять термины, понятий с помощью энциклопедий, словарей, справочников с выписыванием толкований в тетрадь. Обозначить вопросы, термины, материал, который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</w:t>
      </w:r>
      <w:r w:rsidR="00D210F6">
        <w:t xml:space="preserve">лабораторном </w:t>
      </w:r>
      <w:r w:rsidRPr="003026CC">
        <w:t xml:space="preserve">занятии. Уделить внимание следующим понятиям: изомерия, стереохимия, электронное строение, функциональная группа, типы реакций и реагентов. Посещение лекционных занятий и конспектирование лекционного материала является недостаточным условием для успешного усвоения дисциплины. Студенту необходимо систематически работать с учебной и методической литературой, рекомендуемой по каждому разделу лектором, дополняя конспект лекций необходимыми пояснениями, уточнениями и терминами по изучаемой теме. </w:t>
      </w:r>
    </w:p>
    <w:p w14:paraId="5C892786" w14:textId="77777777" w:rsidR="00AA6890" w:rsidRPr="00AA6890" w:rsidRDefault="00AA6890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6890">
        <w:rPr>
          <w:rFonts w:ascii="Times New Roman" w:hAnsi="Times New Roman"/>
          <w:b/>
          <w:bCs/>
          <w:color w:val="000000"/>
          <w:sz w:val="24"/>
          <w:szCs w:val="24"/>
        </w:rPr>
        <w:t>Работа с литературой:</w:t>
      </w:r>
    </w:p>
    <w:p w14:paraId="24505622" w14:textId="30021FC2" w:rsidR="00507171" w:rsidRPr="003026CC" w:rsidRDefault="00507171" w:rsidP="005071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t xml:space="preserve">Знакомство с основной и дополнительной литературой, включая справочные издания, зарубежные источники, конспект основных положений, терминов, сведений, требующих для запоминания и являющихся основополагающими в этой теме. Составление аннотаций к прочитанным литературным источникам и др. </w:t>
      </w:r>
    </w:p>
    <w:p w14:paraId="4CEC1BE7" w14:textId="7200A589" w:rsidR="00507171" w:rsidRPr="00D210F6" w:rsidRDefault="00507171" w:rsidP="00C158C6">
      <w:pPr>
        <w:pStyle w:val="Style95"/>
        <w:spacing w:after="0" w:line="360" w:lineRule="auto"/>
        <w:ind w:firstLine="709"/>
        <w:jc w:val="both"/>
        <w:rPr>
          <w:b/>
          <w:bCs/>
          <w:color w:val="000000"/>
        </w:rPr>
      </w:pPr>
      <w:r w:rsidRPr="00D210F6">
        <w:rPr>
          <w:b/>
          <w:bCs/>
          <w:color w:val="000000"/>
        </w:rPr>
        <w:t xml:space="preserve">Подготовка к </w:t>
      </w:r>
      <w:r w:rsidR="00FA2A6F">
        <w:rPr>
          <w:b/>
          <w:bCs/>
          <w:color w:val="000000"/>
        </w:rPr>
        <w:t>зачету</w:t>
      </w:r>
      <w:r w:rsidRPr="00D210F6">
        <w:rPr>
          <w:b/>
          <w:bCs/>
          <w:color w:val="000000"/>
        </w:rPr>
        <w:t>:</w:t>
      </w:r>
    </w:p>
    <w:p w14:paraId="18F74928" w14:textId="4FB967F0" w:rsidR="00507171" w:rsidRPr="003026CC" w:rsidRDefault="00507171" w:rsidP="00C158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26CC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 подготовке к </w:t>
      </w:r>
      <w:r w:rsidR="00FA2A6F">
        <w:rPr>
          <w:rFonts w:ascii="Times New Roman" w:hAnsi="Times New Roman"/>
          <w:color w:val="000000"/>
          <w:sz w:val="24"/>
          <w:szCs w:val="24"/>
        </w:rPr>
        <w:t xml:space="preserve">зачету </w:t>
      </w:r>
      <w:r w:rsidRPr="003026CC">
        <w:rPr>
          <w:rFonts w:ascii="Times New Roman" w:hAnsi="Times New Roman"/>
          <w:color w:val="000000"/>
          <w:sz w:val="24"/>
          <w:szCs w:val="24"/>
        </w:rPr>
        <w:t xml:space="preserve"> необходимо ориентироваться на конспекты лекций, рекомендуемую литературу. По каждой из тем для самостоятельного изучения, приведенных в рабочей программе, следует сначала прочитать рекомендованную литературу и при необходимости составить краткий конспект основных положений, терминов, сведений, требующих запоминания и являющихся основополагающими в этой теме. Для расширения знаний по дисциплине рекомендуется использовать Интернет-ресурсы: проводить поиск в различных системах, таких как общие поисковые системы: www.yandex.ru, www.google.ru, а также специальные поисковые </w:t>
      </w:r>
      <w:proofErr w:type="spellStart"/>
      <w:r w:rsidRPr="003026CC">
        <w:rPr>
          <w:rFonts w:ascii="Times New Roman" w:hAnsi="Times New Roman"/>
          <w:color w:val="000000"/>
          <w:sz w:val="24"/>
          <w:szCs w:val="24"/>
        </w:rPr>
        <w:t>системы:www.chem.msu.su</w:t>
      </w:r>
      <w:proofErr w:type="spellEnd"/>
      <w:r w:rsidRPr="003026CC">
        <w:rPr>
          <w:rFonts w:ascii="Times New Roman" w:hAnsi="Times New Roman"/>
          <w:color w:val="000000"/>
          <w:sz w:val="24"/>
          <w:szCs w:val="24"/>
        </w:rPr>
        <w:t xml:space="preserve">, www.chemnavigator.hotbox.ru </w:t>
      </w:r>
    </w:p>
    <w:p w14:paraId="660B1E6A" w14:textId="77777777" w:rsidR="00BF254D" w:rsidRDefault="00BF254D" w:rsidP="00C158C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D08350" w14:textId="1BBAC4EB" w:rsidR="005E1D74" w:rsidRPr="00CE46DA" w:rsidRDefault="005E1D74" w:rsidP="00C158C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09407ED2" w14:textId="2D936350" w:rsidR="0085515D" w:rsidRDefault="005E1D74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</w:t>
      </w:r>
      <w:r w:rsidR="00A17483">
        <w:rPr>
          <w:rFonts w:ascii="Times New Roman" w:hAnsi="Times New Roman" w:cs="Times New Roman"/>
          <w:sz w:val="24"/>
          <w:szCs w:val="24"/>
        </w:rPr>
        <w:t>.</w:t>
      </w:r>
    </w:p>
    <w:p w14:paraId="0F93C165" w14:textId="3B8FFD45" w:rsidR="0085515D" w:rsidRPr="005E1D74" w:rsidRDefault="0085515D" w:rsidP="00C158C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45291835" w:rsidR="005E1D74" w:rsidRPr="005E1D74" w:rsidRDefault="0085515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В.А. Колодяжный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CC5FDD"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73108C62" w14:textId="77777777" w:rsidR="005E1D74" w:rsidRDefault="005E1D74" w:rsidP="005E1D74">
      <w:pPr>
        <w:rPr>
          <w:i/>
        </w:rPr>
      </w:pPr>
    </w:p>
    <w:sectPr w:rsidR="005E1D74" w:rsidSect="0061525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8811C" w14:textId="77777777" w:rsidR="006756F8" w:rsidRDefault="006756F8" w:rsidP="00935078">
      <w:pPr>
        <w:spacing w:after="0" w:line="240" w:lineRule="auto"/>
      </w:pPr>
      <w:r>
        <w:separator/>
      </w:r>
    </w:p>
  </w:endnote>
  <w:endnote w:type="continuationSeparator" w:id="0">
    <w:p w14:paraId="042ACCDA" w14:textId="77777777" w:rsidR="006756F8" w:rsidRDefault="006756F8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81F20" w14:textId="77777777" w:rsidR="006756F8" w:rsidRDefault="006756F8" w:rsidP="00935078">
      <w:pPr>
        <w:spacing w:after="0" w:line="240" w:lineRule="auto"/>
      </w:pPr>
      <w:r>
        <w:separator/>
      </w:r>
    </w:p>
  </w:footnote>
  <w:footnote w:type="continuationSeparator" w:id="0">
    <w:p w14:paraId="342DAB7C" w14:textId="77777777" w:rsidR="006756F8" w:rsidRDefault="006756F8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 w:numId="1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32A98"/>
    <w:rsid w:val="001352BA"/>
    <w:rsid w:val="00140C57"/>
    <w:rsid w:val="00165118"/>
    <w:rsid w:val="00166C44"/>
    <w:rsid w:val="0017593A"/>
    <w:rsid w:val="0018776C"/>
    <w:rsid w:val="00195CC1"/>
    <w:rsid w:val="001A16BB"/>
    <w:rsid w:val="001A2824"/>
    <w:rsid w:val="001A665C"/>
    <w:rsid w:val="001D3DB2"/>
    <w:rsid w:val="001D67B6"/>
    <w:rsid w:val="001E27BF"/>
    <w:rsid w:val="001E70C7"/>
    <w:rsid w:val="001F0BCA"/>
    <w:rsid w:val="00204D05"/>
    <w:rsid w:val="00214E70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5BD9"/>
    <w:rsid w:val="003A7E06"/>
    <w:rsid w:val="00402C44"/>
    <w:rsid w:val="00405763"/>
    <w:rsid w:val="0042067B"/>
    <w:rsid w:val="0043271A"/>
    <w:rsid w:val="00437C79"/>
    <w:rsid w:val="004449C6"/>
    <w:rsid w:val="00467A8B"/>
    <w:rsid w:val="0048431E"/>
    <w:rsid w:val="00493110"/>
    <w:rsid w:val="004A7AC9"/>
    <w:rsid w:val="004F633B"/>
    <w:rsid w:val="005023D7"/>
    <w:rsid w:val="005025C5"/>
    <w:rsid w:val="005053AA"/>
    <w:rsid w:val="00507171"/>
    <w:rsid w:val="00507195"/>
    <w:rsid w:val="00525E2B"/>
    <w:rsid w:val="00554F05"/>
    <w:rsid w:val="00555F4E"/>
    <w:rsid w:val="00572627"/>
    <w:rsid w:val="00574339"/>
    <w:rsid w:val="00585712"/>
    <w:rsid w:val="0059065C"/>
    <w:rsid w:val="005A14DF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21CDB"/>
    <w:rsid w:val="006553A2"/>
    <w:rsid w:val="006756F8"/>
    <w:rsid w:val="00681D1F"/>
    <w:rsid w:val="006927B8"/>
    <w:rsid w:val="006A3F0C"/>
    <w:rsid w:val="006B0204"/>
    <w:rsid w:val="006B56C9"/>
    <w:rsid w:val="006E04CA"/>
    <w:rsid w:val="006F0CDD"/>
    <w:rsid w:val="006F318D"/>
    <w:rsid w:val="00715056"/>
    <w:rsid w:val="007631A5"/>
    <w:rsid w:val="00777F0F"/>
    <w:rsid w:val="007853C2"/>
    <w:rsid w:val="007A4461"/>
    <w:rsid w:val="007B011D"/>
    <w:rsid w:val="007B282C"/>
    <w:rsid w:val="007D0945"/>
    <w:rsid w:val="007E23C1"/>
    <w:rsid w:val="007E3CC9"/>
    <w:rsid w:val="0080643A"/>
    <w:rsid w:val="00844C89"/>
    <w:rsid w:val="0085515D"/>
    <w:rsid w:val="00864170"/>
    <w:rsid w:val="00864D57"/>
    <w:rsid w:val="00866B49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17483"/>
    <w:rsid w:val="00A21C3A"/>
    <w:rsid w:val="00A32413"/>
    <w:rsid w:val="00A3634B"/>
    <w:rsid w:val="00A475C7"/>
    <w:rsid w:val="00A50C66"/>
    <w:rsid w:val="00A638BE"/>
    <w:rsid w:val="00A92FE5"/>
    <w:rsid w:val="00AA0C69"/>
    <w:rsid w:val="00AA6890"/>
    <w:rsid w:val="00AB62FB"/>
    <w:rsid w:val="00AC5F21"/>
    <w:rsid w:val="00AE0441"/>
    <w:rsid w:val="00B07590"/>
    <w:rsid w:val="00B329AC"/>
    <w:rsid w:val="00B63FE9"/>
    <w:rsid w:val="00B6568F"/>
    <w:rsid w:val="00B70415"/>
    <w:rsid w:val="00B91D55"/>
    <w:rsid w:val="00BC2B94"/>
    <w:rsid w:val="00BD5B35"/>
    <w:rsid w:val="00BE65EA"/>
    <w:rsid w:val="00BF254D"/>
    <w:rsid w:val="00C01567"/>
    <w:rsid w:val="00C158C6"/>
    <w:rsid w:val="00C17892"/>
    <w:rsid w:val="00C17FA5"/>
    <w:rsid w:val="00C43C54"/>
    <w:rsid w:val="00C53D68"/>
    <w:rsid w:val="00CA287E"/>
    <w:rsid w:val="00CC5FDD"/>
    <w:rsid w:val="00CC6ADA"/>
    <w:rsid w:val="00CE46DA"/>
    <w:rsid w:val="00D1217C"/>
    <w:rsid w:val="00D14CF0"/>
    <w:rsid w:val="00D16E58"/>
    <w:rsid w:val="00D210F6"/>
    <w:rsid w:val="00D22A1B"/>
    <w:rsid w:val="00D36F57"/>
    <w:rsid w:val="00D37AAE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4E58"/>
    <w:rsid w:val="00E215FF"/>
    <w:rsid w:val="00E2325A"/>
    <w:rsid w:val="00E40F6D"/>
    <w:rsid w:val="00E45209"/>
    <w:rsid w:val="00E57091"/>
    <w:rsid w:val="00E71241"/>
    <w:rsid w:val="00EC07CC"/>
    <w:rsid w:val="00ED1AA2"/>
    <w:rsid w:val="00ED72AC"/>
    <w:rsid w:val="00EF40EF"/>
    <w:rsid w:val="00F00A05"/>
    <w:rsid w:val="00F26CAE"/>
    <w:rsid w:val="00F36792"/>
    <w:rsid w:val="00F36E21"/>
    <w:rsid w:val="00F8495B"/>
    <w:rsid w:val="00F975FF"/>
    <w:rsid w:val="00FA2A6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  <w:style w:type="paragraph" w:customStyle="1" w:styleId="Style95">
    <w:name w:val="Style95"/>
    <w:basedOn w:val="a"/>
    <w:uiPriority w:val="99"/>
    <w:rsid w:val="00507171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071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158C6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27</cp:revision>
  <dcterms:created xsi:type="dcterms:W3CDTF">2022-03-27T15:47:00Z</dcterms:created>
  <dcterms:modified xsi:type="dcterms:W3CDTF">2023-09-12T08:06:00Z</dcterms:modified>
</cp:coreProperties>
</file>